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4998E" w14:textId="33D8034F" w:rsidR="00D06D89" w:rsidRPr="005E1982" w:rsidRDefault="005E1982" w:rsidP="00474DB3">
      <w:pPr>
        <w:spacing w:after="0" w:line="240" w:lineRule="auto"/>
        <w:contextualSpacing/>
        <w:jc w:val="center"/>
        <w:rPr>
          <w:b/>
          <w:sz w:val="24"/>
          <w:szCs w:val="24"/>
        </w:rPr>
      </w:pPr>
      <w:r w:rsidRPr="005E1982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6" behindDoc="0" locked="0" layoutInCell="1" allowOverlap="1" wp14:anchorId="0103BBA1" wp14:editId="5E58D7A8">
                <wp:simplePos x="0" y="0"/>
                <wp:positionH relativeFrom="margin">
                  <wp:align>right</wp:align>
                </wp:positionH>
                <wp:positionV relativeFrom="paragraph">
                  <wp:posOffset>-107315</wp:posOffset>
                </wp:positionV>
                <wp:extent cx="7143750" cy="5791200"/>
                <wp:effectExtent l="0" t="0" r="19050" b="19050"/>
                <wp:wrapNone/>
                <wp:docPr id="116981269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0" cy="5791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DC30E7" id="Rectangle 2" o:spid="_x0000_s1026" style="position:absolute;margin-left:511.3pt;margin-top:-8.45pt;width:562.5pt;height:456pt;z-index:25165926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" filled="f" strokecolor="#7030a0" strokeweight="1pt">
                <w10:wrap anchorx="margin"/>
              </v:rect>
            </w:pict>
          </mc:Fallback>
        </mc:AlternateContent>
      </w:r>
      <w:r w:rsidR="00D06D89" w:rsidRPr="005E1982">
        <w:rPr>
          <w:b/>
          <w:sz w:val="24"/>
          <w:szCs w:val="24"/>
        </w:rPr>
        <w:t xml:space="preserve">Présentation de la carte </w:t>
      </w:r>
      <w:proofErr w:type="spellStart"/>
      <w:r w:rsidR="00D06D89" w:rsidRPr="005E1982">
        <w:rPr>
          <w:b/>
          <w:sz w:val="24"/>
          <w:szCs w:val="24"/>
        </w:rPr>
        <w:t>micro:bit</w:t>
      </w:r>
      <w:proofErr w:type="spellEnd"/>
    </w:p>
    <w:p w14:paraId="4963C004" w14:textId="2E99EB08" w:rsidR="00D06D89" w:rsidRDefault="00D06D89" w:rsidP="00832A81">
      <w:pPr>
        <w:spacing w:before="120" w:after="0" w:line="240" w:lineRule="auto"/>
      </w:pPr>
      <w:r>
        <w:t xml:space="preserve">La carte </w:t>
      </w:r>
      <w:proofErr w:type="spellStart"/>
      <w:r>
        <w:t>micro:bit</w:t>
      </w:r>
      <w:proofErr w:type="spellEnd"/>
      <w:r>
        <w:t xml:space="preserve"> est une carte électronique programmable qui peut interagir avec le monde réel.</w:t>
      </w:r>
    </w:p>
    <w:p w14:paraId="12CA34B8" w14:textId="381D451B" w:rsidR="00D06D89" w:rsidRDefault="00D06D89" w:rsidP="002C1950">
      <w:pPr>
        <w:spacing w:before="120" w:after="0" w:line="240" w:lineRule="auto"/>
      </w:pPr>
      <w:r>
        <w:t xml:space="preserve">Elle se compose de : </w:t>
      </w:r>
    </w:p>
    <w:p w14:paraId="72553375" w14:textId="4057A8DF" w:rsidR="00D06D89" w:rsidRDefault="00D06D89" w:rsidP="00D06D89">
      <w:pPr>
        <w:pStyle w:val="Paragraphedeliste"/>
        <w:numPr>
          <w:ilvl w:val="0"/>
          <w:numId w:val="1"/>
        </w:numPr>
        <w:spacing w:after="0" w:line="240" w:lineRule="auto"/>
      </w:pPr>
      <w:r>
        <w:t xml:space="preserve">25 LED ;  </w:t>
      </w:r>
    </w:p>
    <w:p w14:paraId="49A40DAF" w14:textId="53798994" w:rsidR="00D06D89" w:rsidRDefault="00D06D89" w:rsidP="00D06D89">
      <w:pPr>
        <w:pStyle w:val="Paragraphedeliste"/>
        <w:numPr>
          <w:ilvl w:val="0"/>
          <w:numId w:val="1"/>
        </w:numPr>
        <w:spacing w:after="0" w:line="240" w:lineRule="auto"/>
      </w:pPr>
      <w:proofErr w:type="gramStart"/>
      <w:r>
        <w:t>deux</w:t>
      </w:r>
      <w:proofErr w:type="gramEnd"/>
      <w:r>
        <w:t xml:space="preserve"> boutons A et B programmables ; </w:t>
      </w:r>
    </w:p>
    <w:p w14:paraId="35ADC7EB" w14:textId="77777777" w:rsidR="00D06D89" w:rsidRDefault="00D06D89" w:rsidP="00D06D89">
      <w:pPr>
        <w:pStyle w:val="Paragraphedeliste"/>
        <w:numPr>
          <w:ilvl w:val="0"/>
          <w:numId w:val="1"/>
        </w:numPr>
        <w:spacing w:after="0" w:line="240" w:lineRule="auto"/>
      </w:pPr>
      <w:proofErr w:type="gramStart"/>
      <w:r>
        <w:t>un</w:t>
      </w:r>
      <w:proofErr w:type="gramEnd"/>
      <w:r>
        <w:t xml:space="preserve"> bouton de réinitialisation ;</w:t>
      </w:r>
    </w:p>
    <w:p w14:paraId="66DB57F0" w14:textId="7607DE4D" w:rsidR="00D06D89" w:rsidRDefault="00D06D89" w:rsidP="00D06D89">
      <w:pPr>
        <w:pStyle w:val="Paragraphedeliste"/>
        <w:numPr>
          <w:ilvl w:val="0"/>
          <w:numId w:val="1"/>
        </w:numPr>
        <w:spacing w:after="0" w:line="240" w:lineRule="auto"/>
      </w:pPr>
      <w:proofErr w:type="gramStart"/>
      <w:r>
        <w:t>des</w:t>
      </w:r>
      <w:proofErr w:type="gramEnd"/>
      <w:r>
        <w:t xml:space="preserve"> capteurs de lumière et de température ; </w:t>
      </w:r>
    </w:p>
    <w:p w14:paraId="07C97CAA" w14:textId="0197BA58" w:rsidR="00D06D89" w:rsidRDefault="00D06D89" w:rsidP="00D06D89">
      <w:pPr>
        <w:pStyle w:val="Paragraphedeliste"/>
        <w:numPr>
          <w:ilvl w:val="0"/>
          <w:numId w:val="1"/>
        </w:numPr>
        <w:spacing w:after="0" w:line="240" w:lineRule="auto"/>
      </w:pPr>
      <w:proofErr w:type="gramStart"/>
      <w:r>
        <w:t>des</w:t>
      </w:r>
      <w:proofErr w:type="gramEnd"/>
      <w:r>
        <w:t xml:space="preserve"> capteurs de mouvements (accéléromètre et boussole) ;</w:t>
      </w:r>
    </w:p>
    <w:p w14:paraId="57C03D81" w14:textId="23B5B8F1" w:rsidR="00D06D89" w:rsidRDefault="00D06D89" w:rsidP="00D06D89">
      <w:pPr>
        <w:pStyle w:val="Paragraphedeliste"/>
        <w:numPr>
          <w:ilvl w:val="0"/>
          <w:numId w:val="1"/>
        </w:numPr>
        <w:spacing w:after="0" w:line="240" w:lineRule="auto"/>
      </w:pPr>
      <w:proofErr w:type="gramStart"/>
      <w:r>
        <w:t>des</w:t>
      </w:r>
      <w:proofErr w:type="gramEnd"/>
      <w:r>
        <w:t xml:space="preserve"> broches de connexion.</w:t>
      </w:r>
    </w:p>
    <w:p w14:paraId="05045D1A" w14:textId="419FBF8C" w:rsidR="00D06D89" w:rsidRDefault="00D06D89" w:rsidP="00474DB3">
      <w:pPr>
        <w:spacing w:before="120" w:after="0" w:line="240" w:lineRule="auto"/>
      </w:pPr>
      <w:r>
        <w:t>Les programmes se transfèrent dans la carte depuis un ordinateur à l’aide d’un câble USB connecté au port micro-USB ou alors par Bluetooth.</w:t>
      </w:r>
    </w:p>
    <w:p w14:paraId="13745CC1" w14:textId="1B7588B4" w:rsidR="00D06D89" w:rsidRDefault="008208D2" w:rsidP="00D06D89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3A35DA" wp14:editId="69BCC644">
                <wp:simplePos x="0" y="0"/>
                <wp:positionH relativeFrom="margin">
                  <wp:posOffset>71332</wp:posOffset>
                </wp:positionH>
                <wp:positionV relativeFrom="paragraph">
                  <wp:posOffset>2953808</wp:posOffset>
                </wp:positionV>
                <wp:extent cx="2336800" cy="270934"/>
                <wp:effectExtent l="0" t="0" r="635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6800" cy="2709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4C9D9A5" w14:textId="625CB0F8" w:rsidR="00E66514" w:rsidRPr="00E66514" w:rsidRDefault="00E66514">
                            <w:pPr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E66514"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  <w:t>©CC-BY-SA 4.0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3A35DA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5.6pt;margin-top:232.6pt;width:184pt;height:21.3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" fillcolor="white [3201]" stroked="f" strokeweight=".5pt">
                <v:textbox>
                  <w:txbxContent>
                    <w:p w14:paraId="74C9D9A5" w14:textId="625CB0F8" w:rsidR="00E66514" w:rsidRPr="00E66514" w:rsidRDefault="00E66514">
                      <w:pPr>
                        <w:rPr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E66514">
                        <w:rPr>
                          <w:color w:val="7F7F7F" w:themeColor="text1" w:themeTint="80"/>
                          <w:sz w:val="20"/>
                          <w:szCs w:val="20"/>
                        </w:rPr>
                        <w:t>©CC-BY-SA 4.0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6276"/>
      </w:tblGrid>
      <w:tr w:rsidR="00D06D89" w14:paraId="18626B04" w14:textId="77777777" w:rsidTr="00832A81">
        <w:trPr>
          <w:trHeight w:val="4908"/>
        </w:trPr>
        <w:tc>
          <w:tcPr>
            <w:tcW w:w="4248" w:type="dxa"/>
          </w:tcPr>
          <w:p w14:paraId="72171554" w14:textId="3FA5953C" w:rsidR="00D06D89" w:rsidRDefault="00D06D89">
            <w:pPr>
              <w:contextualSpacing/>
            </w:pPr>
            <w:r>
              <w:t xml:space="preserve">Chaque LED est repérée par sa position : </w:t>
            </w:r>
          </w:p>
          <w:p w14:paraId="7A9A20B6" w14:textId="28067B36" w:rsidR="00D06D89" w:rsidRDefault="00D06D89">
            <w:pPr>
              <w:contextualSpacing/>
            </w:pPr>
            <w:proofErr w:type="gramStart"/>
            <w:r>
              <w:t>x</w:t>
            </w:r>
            <w:proofErr w:type="gramEnd"/>
            <w:r>
              <w:t xml:space="preserve"> pour la colonne et y pour la ligne. </w:t>
            </w:r>
          </w:p>
          <w:p w14:paraId="05E5E739" w14:textId="22071AF2" w:rsidR="00D06D89" w:rsidRPr="00C35D03" w:rsidRDefault="00D06D89">
            <w:pPr>
              <w:contextualSpacing/>
              <w:rPr>
                <w:b/>
              </w:rPr>
            </w:pPr>
            <w:r w:rsidRPr="00C35D03">
              <w:rPr>
                <w:b/>
              </w:rPr>
              <w:t>Attention</w:t>
            </w:r>
            <w:r w:rsidR="00F1584D">
              <w:rPr>
                <w:b/>
              </w:rPr>
              <w:t xml:space="preserve"> : </w:t>
            </w:r>
            <w:r w:rsidRPr="00C35D03">
              <w:rPr>
                <w:b/>
              </w:rPr>
              <w:t xml:space="preserve">la numérotation commence à 0 </w:t>
            </w:r>
          </w:p>
          <w:p w14:paraId="5FE427FB" w14:textId="407D0C59" w:rsidR="00D06D89" w:rsidRDefault="00832A81">
            <w:r>
              <w:rPr>
                <w:noProof/>
              </w:rPr>
              <w:drawing>
                <wp:anchor distT="0" distB="0" distL="114300" distR="114300" simplePos="0" relativeHeight="251658242" behindDoc="0" locked="0" layoutInCell="1" allowOverlap="1" wp14:anchorId="77FB1437" wp14:editId="0CE32F79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90593</wp:posOffset>
                  </wp:positionV>
                  <wp:extent cx="2479040" cy="2093260"/>
                  <wp:effectExtent l="0" t="0" r="0" b="2540"/>
                  <wp:wrapNone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3233" cy="2096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EDEC3D1" w14:textId="74A78638" w:rsidR="00D06D89" w:rsidRDefault="00D06D89"/>
          <w:p w14:paraId="530AF786" w14:textId="77777777" w:rsidR="00D06D89" w:rsidRDefault="00D06D89"/>
          <w:p w14:paraId="66C6BE46" w14:textId="4BC6825B" w:rsidR="00D06D89" w:rsidRDefault="00D06D89">
            <w:pPr>
              <w:contextualSpacing/>
            </w:pPr>
          </w:p>
        </w:tc>
        <w:tc>
          <w:tcPr>
            <w:tcW w:w="6232" w:type="dxa"/>
          </w:tcPr>
          <w:p w14:paraId="717E612A" w14:textId="5A16E56E" w:rsidR="00D06D89" w:rsidRDefault="00D06D89">
            <w:pPr>
              <w:contextualSpacing/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58241" behindDoc="0" locked="0" layoutInCell="1" allowOverlap="1" wp14:anchorId="6B43EAC0" wp14:editId="2791C4E2">
                  <wp:simplePos x="0" y="0"/>
                  <wp:positionH relativeFrom="margin">
                    <wp:posOffset>-13970</wp:posOffset>
                  </wp:positionH>
                  <wp:positionV relativeFrom="paragraph">
                    <wp:posOffset>568959</wp:posOffset>
                  </wp:positionV>
                  <wp:extent cx="3848100" cy="2159121"/>
                  <wp:effectExtent l="0" t="0" r="0" b="0"/>
                  <wp:wrapThrough wrapText="bothSides">
                    <wp:wrapPolygon edited="0">
                      <wp:start x="0" y="0"/>
                      <wp:lineTo x="0" y="21346"/>
                      <wp:lineTo x="21493" y="21346"/>
                      <wp:lineTo x="21493" y="0"/>
                      <wp:lineTo x="0" y="0"/>
                    </wp:wrapPolygon>
                  </wp:wrapThrough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8100" cy="2159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Plusieurs interfaces permettent de programmer la carte, dans différents langages : une interface s’appuyant sur Scratch, Python ou encore des blocs JavaScript.</w:t>
            </w:r>
          </w:p>
        </w:tc>
      </w:tr>
    </w:tbl>
    <w:p w14:paraId="08D9C60F" w14:textId="1456C5C0" w:rsidR="009B0E0E" w:rsidRDefault="009B0E0E"/>
    <w:sectPr w:rsidR="009B0E0E" w:rsidSect="00593D02">
      <w:pgSz w:w="11906" w:h="16838"/>
      <w:pgMar w:top="709" w:right="282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BC7A9C"/>
    <w:multiLevelType w:val="hybridMultilevel"/>
    <w:tmpl w:val="F49215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138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514"/>
    <w:rsid w:val="00016B30"/>
    <w:rsid w:val="000677FD"/>
    <w:rsid w:val="000F7EF0"/>
    <w:rsid w:val="00260A89"/>
    <w:rsid w:val="002C08E8"/>
    <w:rsid w:val="002C1950"/>
    <w:rsid w:val="003E335C"/>
    <w:rsid w:val="00474DB3"/>
    <w:rsid w:val="00567B23"/>
    <w:rsid w:val="00593D02"/>
    <w:rsid w:val="005E1982"/>
    <w:rsid w:val="00657CCD"/>
    <w:rsid w:val="008208D2"/>
    <w:rsid w:val="00832A81"/>
    <w:rsid w:val="009B0E0E"/>
    <w:rsid w:val="009C52BD"/>
    <w:rsid w:val="009D1EA9"/>
    <w:rsid w:val="00A14109"/>
    <w:rsid w:val="00C5161F"/>
    <w:rsid w:val="00D06D89"/>
    <w:rsid w:val="00D13D4E"/>
    <w:rsid w:val="00E66514"/>
    <w:rsid w:val="00F1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57277"/>
  <w15:chartTrackingRefBased/>
  <w15:docId w15:val="{5B2C99A3-8AB3-410E-9C47-D437DB10F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06D89"/>
    <w:pPr>
      <w:ind w:left="720"/>
      <w:contextualSpacing/>
    </w:pPr>
    <w:rPr>
      <w:kern w:val="0"/>
      <w14:ligatures w14:val="none"/>
    </w:rPr>
  </w:style>
  <w:style w:type="table" w:styleId="Grilledutableau">
    <w:name w:val="Table Grid"/>
    <w:basedOn w:val="TableauNormal"/>
    <w:uiPriority w:val="39"/>
    <w:rsid w:val="00D06D8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2.png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1" ma:contentTypeDescription="Crée un document." ma:contentTypeScope="" ma:versionID="f851835011ff0cb230f9202cfa23d3b9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296863bc214f8e51fca5014bae959f4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0" ma:contentTypeDescription="Crée un document." ma:contentTypeScope="" ma:versionID="06f79db96187ae9b6feb9961f74b48f1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e484579d2b5f8624a783ca3562d5fef6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ba8ea352-da58-48e4-ac02-2b110b1a3fed" ContentTypeId="0x0101" PreviousValue="false"/>
</file>

<file path=customXml/itemProps1.xml><?xml version="1.0" encoding="utf-8"?>
<ds:datastoreItem xmlns:ds="http://schemas.openxmlformats.org/officeDocument/2006/customXml" ds:itemID="{BBBD420C-DAD6-4900-8AEB-30C08BDBF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0b55f4-2809-4223-a844-fa6629e52ccf"/>
    <ds:schemaRef ds:uri="7d993077-e469-4ab2-b121-b07142b96080"/>
    <ds:schemaRef ds:uri="65a87dd1-8c31-4ae3-b60d-2ad416b2d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8F3A14-E4DD-456D-B7B0-E85BBB9B20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0b55f4-2809-4223-a844-fa6629e52ccf"/>
    <ds:schemaRef ds:uri="7d993077-e469-4ab2-b121-b07142b96080"/>
    <ds:schemaRef ds:uri="65a87dd1-8c31-4ae3-b60d-2ad416b2d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7ED917-914E-4CBF-BA84-CF3F05B3452F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7d993077-e469-4ab2-b121-b07142b96080"/>
  </ds:schemaRefs>
</ds:datastoreItem>
</file>

<file path=customXml/itemProps4.xml><?xml version="1.0" encoding="utf-8"?>
<ds:datastoreItem xmlns:ds="http://schemas.openxmlformats.org/officeDocument/2006/customXml" ds:itemID="{3055F6A0-1BCD-4AC6-B342-E916FBD0617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5021FB-1AE1-430A-9BFB-C8AECA4E96F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675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KORZETZ Delphine</dc:creator>
  <cp:keywords/>
  <dc:description/>
  <cp:lastModifiedBy>BRAULT Aurelien</cp:lastModifiedBy>
  <cp:revision>2</cp:revision>
  <dcterms:created xsi:type="dcterms:W3CDTF">2024-01-16T14:49:00Z</dcterms:created>
  <dcterms:modified xsi:type="dcterms:W3CDTF">2024-01-16T14:49:00Z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